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65D54482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15B57">
        <w:rPr>
          <w:rFonts w:ascii="Century" w:eastAsia="Calibri" w:hAnsi="Century"/>
          <w:b/>
          <w:sz w:val="32"/>
          <w:szCs w:val="32"/>
          <w:lang w:eastAsia="ru-RU"/>
        </w:rPr>
        <w:t>23/31-582</w:t>
      </w:r>
      <w:r w:rsidR="00D355A5">
        <w:rPr>
          <w:rFonts w:ascii="Century" w:eastAsia="Calibri" w:hAnsi="Century"/>
          <w:b/>
          <w:sz w:val="32"/>
          <w:szCs w:val="32"/>
          <w:lang w:eastAsia="ru-RU"/>
        </w:rPr>
        <w:t>3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0DBD461E" w:rsidR="00D14554" w:rsidRPr="00B074CE" w:rsidRDefault="00C82441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C82441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гр.Козак Ольги Михайлівни для будівництва і обслуговування житлового будинку, господарських будівель і споруд в с.Мшана</w:t>
      </w:r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011537A7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r w:rsidR="00430C35" w:rsidRPr="00430C35">
        <w:rPr>
          <w:rFonts w:ascii="Century" w:hAnsi="Century"/>
          <w:sz w:val="24"/>
          <w:szCs w:val="24"/>
          <w:lang w:val="uk-UA"/>
        </w:rPr>
        <w:t>гр.Козак Ольги Михайлівни</w:t>
      </w:r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430C35" w:rsidRPr="00430C35">
        <w:rPr>
          <w:rFonts w:ascii="Century" w:hAnsi="Century"/>
          <w:sz w:val="24"/>
          <w:szCs w:val="24"/>
          <w:lang w:val="uk-UA"/>
        </w:rPr>
        <w:t>4620985600:08:000:0046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</w:t>
      </w:r>
      <w:r w:rsidR="00430C35" w:rsidRPr="00430C35">
        <w:rPr>
          <w:rFonts w:ascii="Century" w:hAnsi="Century"/>
          <w:sz w:val="24"/>
          <w:szCs w:val="24"/>
          <w:lang w:val="uk-UA"/>
        </w:rPr>
        <w:t>для індивідуального садівництва</w:t>
      </w:r>
      <w:r w:rsidR="001A1989" w:rsidRPr="001A1989">
        <w:rPr>
          <w:rFonts w:ascii="Century" w:hAnsi="Century"/>
          <w:sz w:val="24"/>
          <w:szCs w:val="24"/>
          <w:lang w:val="uk-UA"/>
        </w:rPr>
        <w:t>» на «для будівництва і обслуговування житлового будинку, господарських будівель і споруд»</w:t>
      </w:r>
      <w:r w:rsidR="00430C35">
        <w:rPr>
          <w:rFonts w:ascii="Century" w:hAnsi="Century"/>
          <w:sz w:val="24"/>
          <w:szCs w:val="24"/>
          <w:lang w:val="uk-UA"/>
        </w:rPr>
        <w:t xml:space="preserve"> </w:t>
      </w:r>
      <w:r w:rsidR="008C74D3" w:rsidRPr="008C74D3">
        <w:rPr>
          <w:rFonts w:ascii="Century" w:hAnsi="Century"/>
          <w:sz w:val="24"/>
          <w:szCs w:val="24"/>
          <w:lang w:val="uk-UA"/>
        </w:rPr>
        <w:t>в с.Мшана</w:t>
      </w:r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7350E691" w:rsidR="00485F82" w:rsidRPr="008C74D3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C74D3">
        <w:rPr>
          <w:rFonts w:ascii="Century" w:hAnsi="Century"/>
        </w:rPr>
        <w:t xml:space="preserve">Надати дозвіл </w:t>
      </w:r>
      <w:bookmarkStart w:id="3" w:name="_Hlk109295220"/>
      <w:r w:rsidR="00430C35" w:rsidRPr="00430C35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bookmarkStart w:id="4" w:name="_Hlk134690825"/>
      <w:r w:rsidR="00430C35" w:rsidRPr="00430C35">
        <w:rPr>
          <w:rFonts w:ascii="Century" w:hAnsi="Century"/>
        </w:rPr>
        <w:t>гр.Козак Ольги Михайлівни</w:t>
      </w:r>
      <w:bookmarkEnd w:id="4"/>
      <w:r w:rsidR="00430C35" w:rsidRPr="00430C35">
        <w:rPr>
          <w:rFonts w:ascii="Century" w:hAnsi="Century"/>
        </w:rPr>
        <w:t xml:space="preserve"> площею 0,12га, кадастровий номер </w:t>
      </w:r>
      <w:bookmarkStart w:id="5" w:name="_Hlk134690917"/>
      <w:r w:rsidR="00430C35" w:rsidRPr="00430C35">
        <w:rPr>
          <w:rFonts w:ascii="Century" w:hAnsi="Century"/>
        </w:rPr>
        <w:t>4620985600:08:000:0046</w:t>
      </w:r>
      <w:bookmarkEnd w:id="5"/>
      <w:r w:rsidR="00430C35" w:rsidRPr="00430C35">
        <w:rPr>
          <w:rFonts w:ascii="Century" w:hAnsi="Century"/>
        </w:rPr>
        <w:t>, з «</w:t>
      </w:r>
      <w:bookmarkStart w:id="6" w:name="_Hlk134690992"/>
      <w:r w:rsidR="00430C35" w:rsidRPr="00430C35">
        <w:rPr>
          <w:rFonts w:ascii="Century" w:hAnsi="Century"/>
        </w:rPr>
        <w:t>для індивідуального садівництва</w:t>
      </w:r>
      <w:bookmarkEnd w:id="6"/>
      <w:r w:rsidR="00430C35" w:rsidRPr="00430C35">
        <w:rPr>
          <w:rFonts w:ascii="Century" w:hAnsi="Century"/>
        </w:rPr>
        <w:t>» на «для будівництва і обслуговування житлового будинку, господарських будівель і споруд» в с.Мшана</w:t>
      </w:r>
      <w:r w:rsidR="008C74D3" w:rsidRPr="008C74D3">
        <w:rPr>
          <w:rFonts w:ascii="Century" w:hAnsi="Century"/>
        </w:rPr>
        <w:t xml:space="preserve"> </w:t>
      </w:r>
      <w:r w:rsidR="001A1989" w:rsidRPr="008C74D3">
        <w:rPr>
          <w:rFonts w:ascii="Century" w:hAnsi="Century"/>
        </w:rPr>
        <w:t>Львівського району Львівської області</w:t>
      </w:r>
      <w:bookmarkEnd w:id="3"/>
      <w:r w:rsidRPr="008C74D3">
        <w:rPr>
          <w:rFonts w:ascii="Century" w:hAnsi="Century"/>
        </w:rPr>
        <w:t>.</w:t>
      </w:r>
    </w:p>
    <w:p w14:paraId="380CB37C" w14:textId="7456C03C" w:rsidR="00EF2F13" w:rsidRPr="00430C35" w:rsidRDefault="00430C35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430C35">
        <w:rPr>
          <w:rFonts w:ascii="Century" w:hAnsi="Century"/>
        </w:rPr>
        <w:t>Козак Ользі Михайлівні</w:t>
      </w:r>
      <w:r w:rsidR="00DE155E" w:rsidRPr="00430C35">
        <w:rPr>
          <w:rFonts w:ascii="Century" w:hAnsi="Century"/>
        </w:rPr>
        <w:t xml:space="preserve"> з</w:t>
      </w:r>
      <w:r w:rsidR="00485F82" w:rsidRPr="00430C35">
        <w:rPr>
          <w:rFonts w:ascii="Century" w:hAnsi="Century"/>
        </w:rPr>
        <w:t xml:space="preserve">вернутись до суб’єкта господарювання, </w:t>
      </w:r>
      <w:r w:rsidR="00EF2F13" w:rsidRPr="00430C35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5AED7" w14:textId="77777777" w:rsidR="00B13072" w:rsidRDefault="00B13072">
      <w:r>
        <w:separator/>
      </w:r>
    </w:p>
  </w:endnote>
  <w:endnote w:type="continuationSeparator" w:id="0">
    <w:p w14:paraId="290B4932" w14:textId="77777777" w:rsidR="00B13072" w:rsidRDefault="00B1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F346" w14:textId="77777777" w:rsidR="00B13072" w:rsidRDefault="00B13072">
      <w:r>
        <w:separator/>
      </w:r>
    </w:p>
  </w:footnote>
  <w:footnote w:type="continuationSeparator" w:id="0">
    <w:p w14:paraId="46F657D9" w14:textId="77777777" w:rsidR="00B13072" w:rsidRDefault="00B13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942146">
    <w:abstractNumId w:val="9"/>
  </w:num>
  <w:num w:numId="2" w16cid:durableId="685014131">
    <w:abstractNumId w:val="2"/>
  </w:num>
  <w:num w:numId="3" w16cid:durableId="572392110">
    <w:abstractNumId w:val="8"/>
  </w:num>
  <w:num w:numId="4" w16cid:durableId="628902514">
    <w:abstractNumId w:val="5"/>
  </w:num>
  <w:num w:numId="5" w16cid:durableId="18775383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915094363">
    <w:abstractNumId w:val="4"/>
  </w:num>
  <w:num w:numId="7" w16cid:durableId="1831631428">
    <w:abstractNumId w:val="11"/>
  </w:num>
  <w:num w:numId="8" w16cid:durableId="205263067">
    <w:abstractNumId w:val="10"/>
  </w:num>
  <w:num w:numId="9" w16cid:durableId="1839077402">
    <w:abstractNumId w:val="13"/>
  </w:num>
  <w:num w:numId="10" w16cid:durableId="661204165">
    <w:abstractNumId w:val="1"/>
  </w:num>
  <w:num w:numId="11" w16cid:durableId="1233277981">
    <w:abstractNumId w:val="3"/>
  </w:num>
  <w:num w:numId="12" w16cid:durableId="496649975">
    <w:abstractNumId w:val="12"/>
  </w:num>
  <w:num w:numId="13" w16cid:durableId="1644042067">
    <w:abstractNumId w:val="14"/>
  </w:num>
  <w:num w:numId="14" w16cid:durableId="1303344081">
    <w:abstractNumId w:val="6"/>
  </w:num>
  <w:num w:numId="15" w16cid:durableId="4740263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12563"/>
    <w:rsid w:val="00426E46"/>
    <w:rsid w:val="00430C35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10E4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0772F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3072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82441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15B57"/>
    <w:rsid w:val="00D26684"/>
    <w:rsid w:val="00D3276B"/>
    <w:rsid w:val="00D355A5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E4C4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5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Secretary</cp:lastModifiedBy>
  <cp:revision>3</cp:revision>
  <cp:lastPrinted>2021-12-24T08:29:00Z</cp:lastPrinted>
  <dcterms:created xsi:type="dcterms:W3CDTF">2023-05-26T11:15:00Z</dcterms:created>
  <dcterms:modified xsi:type="dcterms:W3CDTF">2023-05-31T06:23:00Z</dcterms:modified>
</cp:coreProperties>
</file>